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C646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C646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0548" w:type="dxa"/>
        <w:tblLook w:val="01E0"/>
      </w:tblPr>
      <w:tblGrid>
        <w:gridCol w:w="2088"/>
        <w:gridCol w:w="4950"/>
        <w:gridCol w:w="1890"/>
        <w:gridCol w:w="1620"/>
      </w:tblGrid>
      <w:tr w:rsidR="005527A4" w:rsidRPr="00CF7AD3" w:rsidTr="00E37FA7">
        <w:tc>
          <w:tcPr>
            <w:tcW w:w="2088" w:type="dxa"/>
          </w:tcPr>
          <w:p w:rsidR="005527A4" w:rsidRPr="00CF7AD3" w:rsidRDefault="005527A4" w:rsidP="00875196">
            <w:pPr>
              <w:pStyle w:val="Title"/>
              <w:jc w:val="left"/>
              <w:rPr>
                <w:b/>
              </w:rPr>
            </w:pPr>
          </w:p>
        </w:tc>
        <w:tc>
          <w:tcPr>
            <w:tcW w:w="4950" w:type="dxa"/>
          </w:tcPr>
          <w:p w:rsidR="005527A4" w:rsidRPr="00CF7AD3" w:rsidRDefault="005527A4" w:rsidP="00875196">
            <w:pPr>
              <w:pStyle w:val="Title"/>
              <w:jc w:val="left"/>
              <w:rPr>
                <w:b/>
              </w:rPr>
            </w:pPr>
          </w:p>
        </w:tc>
        <w:tc>
          <w:tcPr>
            <w:tcW w:w="189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620" w:type="dxa"/>
          </w:tcPr>
          <w:p w:rsidR="005527A4" w:rsidRPr="00273389" w:rsidRDefault="00273389" w:rsidP="00875196">
            <w:pPr>
              <w:pStyle w:val="Title"/>
              <w:jc w:val="left"/>
              <w:rPr>
                <w:b/>
              </w:rPr>
            </w:pPr>
            <w:r w:rsidRPr="00273389">
              <w:rPr>
                <w:b/>
              </w:rPr>
              <w:t>2016-17 ODD</w:t>
            </w:r>
          </w:p>
        </w:tc>
      </w:tr>
      <w:tr w:rsidR="005527A4" w:rsidRPr="00CF7AD3" w:rsidTr="00E37FA7">
        <w:tc>
          <w:tcPr>
            <w:tcW w:w="2088" w:type="dxa"/>
          </w:tcPr>
          <w:p w:rsidR="005527A4" w:rsidRPr="00CF7AD3" w:rsidRDefault="00122105" w:rsidP="00E7132C">
            <w:pPr>
              <w:pStyle w:val="Title"/>
              <w:jc w:val="left"/>
              <w:rPr>
                <w:b/>
              </w:rPr>
            </w:pPr>
            <w:r>
              <w:rPr>
                <w:b/>
              </w:rPr>
              <w:t>Code</w:t>
            </w:r>
            <w:r w:rsidRPr="00CF7AD3">
              <w:rPr>
                <w:b/>
              </w:rPr>
              <w:t>:</w:t>
            </w:r>
            <w:r w:rsidR="00E7132C">
              <w:rPr>
                <w:b/>
              </w:rPr>
              <w:t xml:space="preserve">  </w:t>
            </w:r>
          </w:p>
        </w:tc>
        <w:tc>
          <w:tcPr>
            <w:tcW w:w="4950" w:type="dxa"/>
          </w:tcPr>
          <w:p w:rsidR="005527A4" w:rsidRPr="002E336A" w:rsidRDefault="00E7132C" w:rsidP="00875196">
            <w:pPr>
              <w:pStyle w:val="Title"/>
              <w:jc w:val="left"/>
              <w:rPr>
                <w:b/>
                <w:color w:val="FF0000"/>
              </w:rPr>
            </w:pPr>
            <w:r>
              <w:rPr>
                <w:b/>
              </w:rPr>
              <w:t xml:space="preserve">14BT2049        </w:t>
            </w:r>
          </w:p>
        </w:tc>
        <w:tc>
          <w:tcPr>
            <w:tcW w:w="1890" w:type="dxa"/>
          </w:tcPr>
          <w:p w:rsidR="005527A4" w:rsidRPr="00CF7AD3" w:rsidRDefault="005527A4" w:rsidP="00875196">
            <w:pPr>
              <w:pStyle w:val="Title"/>
              <w:jc w:val="left"/>
              <w:rPr>
                <w:b/>
              </w:rPr>
            </w:pPr>
            <w:r w:rsidRPr="00CF7AD3">
              <w:rPr>
                <w:b/>
              </w:rPr>
              <w:t>Duration      :</w:t>
            </w:r>
          </w:p>
        </w:tc>
        <w:tc>
          <w:tcPr>
            <w:tcW w:w="1620" w:type="dxa"/>
          </w:tcPr>
          <w:p w:rsidR="005527A4" w:rsidRPr="00CF7AD3" w:rsidRDefault="005527A4" w:rsidP="00875196">
            <w:pPr>
              <w:pStyle w:val="Title"/>
              <w:jc w:val="left"/>
              <w:rPr>
                <w:b/>
              </w:rPr>
            </w:pPr>
            <w:r>
              <w:rPr>
                <w:b/>
              </w:rPr>
              <w:t>3hrs</w:t>
            </w:r>
          </w:p>
        </w:tc>
      </w:tr>
      <w:tr w:rsidR="005527A4" w:rsidRPr="00CF7AD3" w:rsidTr="00E37FA7">
        <w:tc>
          <w:tcPr>
            <w:tcW w:w="2088" w:type="dxa"/>
          </w:tcPr>
          <w:p w:rsidR="005527A4" w:rsidRPr="00CF7AD3" w:rsidRDefault="005527A4" w:rsidP="00E7132C">
            <w:pPr>
              <w:pStyle w:val="Title"/>
              <w:ind w:right="522"/>
              <w:jc w:val="left"/>
              <w:rPr>
                <w:b/>
              </w:rPr>
            </w:pPr>
            <w:r w:rsidRPr="00CF7AD3">
              <w:rPr>
                <w:b/>
              </w:rPr>
              <w:t xml:space="preserve">Sub. </w:t>
            </w:r>
            <w:proofErr w:type="gramStart"/>
            <w:r w:rsidRPr="00CF7AD3">
              <w:rPr>
                <w:b/>
              </w:rPr>
              <w:t>Name :</w:t>
            </w:r>
            <w:proofErr w:type="gramEnd"/>
          </w:p>
        </w:tc>
        <w:tc>
          <w:tcPr>
            <w:tcW w:w="4950" w:type="dxa"/>
          </w:tcPr>
          <w:p w:rsidR="005527A4" w:rsidRPr="00273389" w:rsidRDefault="00273389" w:rsidP="00875196">
            <w:pPr>
              <w:pStyle w:val="Title"/>
              <w:jc w:val="left"/>
              <w:rPr>
                <w:b/>
              </w:rPr>
            </w:pPr>
            <w:r w:rsidRPr="00273389">
              <w:rPr>
                <w:b/>
                <w:szCs w:val="24"/>
              </w:rPr>
              <w:t>PROCESS EQUIPMENT DESIGN</w:t>
            </w:r>
          </w:p>
        </w:tc>
        <w:tc>
          <w:tcPr>
            <w:tcW w:w="189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620" w:type="dxa"/>
          </w:tcPr>
          <w:p w:rsidR="005527A4" w:rsidRPr="00CF7AD3" w:rsidRDefault="005527A4" w:rsidP="00875196">
            <w:pPr>
              <w:pStyle w:val="Title"/>
              <w:jc w:val="left"/>
              <w:rPr>
                <w:b/>
              </w:rPr>
            </w:pPr>
            <w:r>
              <w:rPr>
                <w:b/>
              </w:rPr>
              <w:t>100</w:t>
            </w:r>
          </w:p>
        </w:tc>
      </w:tr>
    </w:tbl>
    <w:p w:rsidR="005527A4" w:rsidRDefault="00EC6461"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E7132C">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953" w:type="dxa"/>
        <w:tblInd w:w="1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462"/>
        <w:gridCol w:w="623"/>
        <w:gridCol w:w="8090"/>
        <w:gridCol w:w="1067"/>
        <w:gridCol w:w="711"/>
      </w:tblGrid>
      <w:tr w:rsidR="005D0F4A" w:rsidRPr="004725CA" w:rsidTr="00146687">
        <w:trPr>
          <w:trHeight w:val="6"/>
        </w:trPr>
        <w:tc>
          <w:tcPr>
            <w:tcW w:w="462"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23"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090"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67"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11"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146687" w:rsidTr="00146687">
        <w:trPr>
          <w:trHeight w:val="4"/>
        </w:trPr>
        <w:tc>
          <w:tcPr>
            <w:tcW w:w="462" w:type="dxa"/>
            <w:vMerge w:val="restart"/>
            <w:shd w:val="clear" w:color="auto" w:fill="auto"/>
          </w:tcPr>
          <w:p w:rsidR="005D0F4A" w:rsidRPr="00EF5853" w:rsidRDefault="005D0F4A" w:rsidP="00875196">
            <w:pPr>
              <w:jc w:val="center"/>
            </w:pPr>
            <w:r w:rsidRPr="00EF5853">
              <w:t>1.</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1366AF" w:rsidP="001366AF">
            <w:pPr>
              <w:spacing w:after="200" w:line="276" w:lineRule="auto"/>
            </w:pPr>
            <w:r w:rsidRPr="00D27C16">
              <w:t xml:space="preserve">Discuss about the unit operations and unit process and give few examples with neat  </w:t>
            </w:r>
            <w:r>
              <w:t xml:space="preserve">  </w:t>
            </w:r>
            <w:r w:rsidRPr="00D27C16">
              <w:t>schematic diagram.</w:t>
            </w:r>
          </w:p>
        </w:tc>
        <w:tc>
          <w:tcPr>
            <w:tcW w:w="1067" w:type="dxa"/>
            <w:shd w:val="clear" w:color="auto" w:fill="auto"/>
          </w:tcPr>
          <w:p w:rsidR="00AC2EC0" w:rsidRPr="00875196" w:rsidRDefault="00AC2EC0" w:rsidP="00875196">
            <w:pPr>
              <w:jc w:val="center"/>
              <w:rPr>
                <w:sz w:val="22"/>
                <w:szCs w:val="22"/>
              </w:rPr>
            </w:pPr>
            <w:r>
              <w:rPr>
                <w:sz w:val="22"/>
                <w:szCs w:val="22"/>
              </w:rPr>
              <w:t>CO1</w:t>
            </w:r>
          </w:p>
        </w:tc>
        <w:tc>
          <w:tcPr>
            <w:tcW w:w="711" w:type="dxa"/>
            <w:shd w:val="clear" w:color="auto" w:fill="auto"/>
          </w:tcPr>
          <w:p w:rsidR="005D0F4A" w:rsidRPr="00146687" w:rsidRDefault="005814FF" w:rsidP="005814FF">
            <w:pPr>
              <w:ind w:left="542" w:right="-90" w:hanging="542"/>
              <w:jc w:val="center"/>
            </w:pPr>
            <w:r w:rsidRPr="00146687">
              <w:t>1</w:t>
            </w:r>
            <w:r w:rsidR="00AC2EC0" w:rsidRPr="00146687">
              <w:t>0</w:t>
            </w:r>
          </w:p>
        </w:tc>
      </w:tr>
      <w:tr w:rsidR="005D0F4A" w:rsidRPr="00146687" w:rsidTr="00146687">
        <w:trPr>
          <w:trHeight w:val="2"/>
        </w:trPr>
        <w:tc>
          <w:tcPr>
            <w:tcW w:w="462" w:type="dxa"/>
            <w:vMerge/>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1366AF" w:rsidP="00875196">
            <w:r w:rsidRPr="00D27C16">
              <w:t>Describe about engineering materials selection for design of process equipments</w:t>
            </w:r>
          </w:p>
        </w:tc>
        <w:tc>
          <w:tcPr>
            <w:tcW w:w="1067" w:type="dxa"/>
            <w:shd w:val="clear" w:color="auto" w:fill="auto"/>
          </w:tcPr>
          <w:p w:rsidR="005D0F4A" w:rsidRPr="00875196" w:rsidRDefault="00AC2EC0" w:rsidP="00875196">
            <w:pPr>
              <w:jc w:val="center"/>
              <w:rPr>
                <w:sz w:val="22"/>
                <w:szCs w:val="22"/>
              </w:rPr>
            </w:pPr>
            <w:r>
              <w:rPr>
                <w:sz w:val="22"/>
                <w:szCs w:val="22"/>
              </w:rPr>
              <w:t>CO1</w:t>
            </w:r>
          </w:p>
        </w:tc>
        <w:tc>
          <w:tcPr>
            <w:tcW w:w="711" w:type="dxa"/>
            <w:shd w:val="clear" w:color="auto" w:fill="auto"/>
          </w:tcPr>
          <w:p w:rsidR="005D0F4A" w:rsidRPr="00146687" w:rsidRDefault="00E05F4A" w:rsidP="005814FF">
            <w:pPr>
              <w:ind w:left="542" w:right="-90" w:hanging="542"/>
              <w:jc w:val="center"/>
            </w:pPr>
            <w:r w:rsidRPr="00146687">
              <w:t>10</w:t>
            </w:r>
          </w:p>
        </w:tc>
      </w:tr>
      <w:tr w:rsidR="00DE0497" w:rsidRPr="00146687" w:rsidTr="00146687">
        <w:trPr>
          <w:trHeight w:val="4"/>
        </w:trPr>
        <w:tc>
          <w:tcPr>
            <w:tcW w:w="10953" w:type="dxa"/>
            <w:gridSpan w:val="5"/>
            <w:shd w:val="clear" w:color="auto" w:fill="auto"/>
          </w:tcPr>
          <w:p w:rsidR="00DE0497" w:rsidRPr="00146687" w:rsidRDefault="00DE0497" w:rsidP="005814FF">
            <w:pPr>
              <w:ind w:left="542" w:right="-90" w:hanging="542"/>
              <w:jc w:val="center"/>
            </w:pPr>
            <w:r w:rsidRPr="00146687">
              <w:t>(OR)</w:t>
            </w:r>
          </w:p>
        </w:tc>
      </w:tr>
      <w:tr w:rsidR="005D0F4A" w:rsidRPr="00146687" w:rsidTr="00146687">
        <w:trPr>
          <w:trHeight w:val="4"/>
        </w:trPr>
        <w:tc>
          <w:tcPr>
            <w:tcW w:w="462" w:type="dxa"/>
            <w:vMerge w:val="restart"/>
            <w:shd w:val="clear" w:color="auto" w:fill="auto"/>
          </w:tcPr>
          <w:p w:rsidR="005D0F4A" w:rsidRPr="00EF5853" w:rsidRDefault="005D0F4A" w:rsidP="00875196">
            <w:pPr>
              <w:jc w:val="center"/>
            </w:pPr>
            <w:r w:rsidRPr="00EF5853">
              <w:t>2.</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1366AF" w:rsidP="00875196">
            <w:r>
              <w:t xml:space="preserve">Draw </w:t>
            </w:r>
            <w:proofErr w:type="gramStart"/>
            <w:r>
              <w:t>a  neat</w:t>
            </w:r>
            <w:proofErr w:type="gramEnd"/>
            <w:r>
              <w:t xml:space="preserve"> plant layout  of  ethanol production.</w:t>
            </w:r>
          </w:p>
        </w:tc>
        <w:tc>
          <w:tcPr>
            <w:tcW w:w="1067" w:type="dxa"/>
            <w:shd w:val="clear" w:color="auto" w:fill="auto"/>
          </w:tcPr>
          <w:p w:rsidR="005D0F4A" w:rsidRPr="00875196" w:rsidRDefault="00AC2EC0" w:rsidP="00875196">
            <w:pPr>
              <w:jc w:val="center"/>
              <w:rPr>
                <w:sz w:val="22"/>
                <w:szCs w:val="22"/>
              </w:rPr>
            </w:pPr>
            <w:r>
              <w:rPr>
                <w:sz w:val="22"/>
                <w:szCs w:val="22"/>
              </w:rPr>
              <w:t>CO1</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2"/>
        </w:trPr>
        <w:tc>
          <w:tcPr>
            <w:tcW w:w="462" w:type="dxa"/>
            <w:vMerge/>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1366AF" w:rsidP="00875196">
            <w:r w:rsidRPr="00D27C16">
              <w:t>What a</w:t>
            </w:r>
            <w:r>
              <w:t xml:space="preserve">re </w:t>
            </w:r>
            <w:proofErr w:type="gramStart"/>
            <w:r>
              <w:t>the  parameters</w:t>
            </w:r>
            <w:proofErr w:type="gramEnd"/>
            <w:r>
              <w:t xml:space="preserve"> required  for </w:t>
            </w:r>
            <w:r w:rsidRPr="00D27C16">
              <w:t>select</w:t>
            </w:r>
            <w:r>
              <w:t xml:space="preserve">ion of </w:t>
            </w:r>
            <w:r w:rsidRPr="00D27C16">
              <w:t xml:space="preserve"> the plant location.</w:t>
            </w:r>
          </w:p>
        </w:tc>
        <w:tc>
          <w:tcPr>
            <w:tcW w:w="1067" w:type="dxa"/>
            <w:shd w:val="clear" w:color="auto" w:fill="auto"/>
          </w:tcPr>
          <w:p w:rsidR="005D0F4A" w:rsidRPr="00875196" w:rsidRDefault="00AC2EC0" w:rsidP="00875196">
            <w:pPr>
              <w:jc w:val="center"/>
              <w:rPr>
                <w:sz w:val="22"/>
                <w:szCs w:val="22"/>
              </w:rPr>
            </w:pPr>
            <w:r>
              <w:rPr>
                <w:sz w:val="22"/>
                <w:szCs w:val="22"/>
              </w:rPr>
              <w:t>CO1</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4"/>
        </w:trPr>
        <w:tc>
          <w:tcPr>
            <w:tcW w:w="462" w:type="dxa"/>
            <w:shd w:val="clear" w:color="auto" w:fill="auto"/>
          </w:tcPr>
          <w:p w:rsidR="005D0F4A" w:rsidRPr="00EF5853" w:rsidRDefault="005D0F4A" w:rsidP="00875196">
            <w:pPr>
              <w:jc w:val="center"/>
            </w:pPr>
            <w:r w:rsidRPr="00EF5853">
              <w:t>3.</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1366AF" w:rsidP="00875196">
            <w:proofErr w:type="gramStart"/>
            <w:r>
              <w:t>Discuss  about</w:t>
            </w:r>
            <w:proofErr w:type="gramEnd"/>
            <w:r>
              <w:t xml:space="preserve"> fluid flow control equipment  in process area.</w:t>
            </w:r>
          </w:p>
        </w:tc>
        <w:tc>
          <w:tcPr>
            <w:tcW w:w="1067" w:type="dxa"/>
            <w:shd w:val="clear" w:color="auto" w:fill="auto"/>
          </w:tcPr>
          <w:p w:rsidR="005D0F4A" w:rsidRPr="00875196" w:rsidRDefault="00AC2EC0" w:rsidP="00875196">
            <w:pPr>
              <w:jc w:val="center"/>
              <w:rPr>
                <w:sz w:val="22"/>
                <w:szCs w:val="22"/>
              </w:rPr>
            </w:pPr>
            <w:r>
              <w:rPr>
                <w:sz w:val="22"/>
                <w:szCs w:val="22"/>
              </w:rPr>
              <w:t>CO2</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4"/>
        </w:trPr>
        <w:tc>
          <w:tcPr>
            <w:tcW w:w="462" w:type="dxa"/>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AC2EC0" w:rsidP="00875196">
            <w:r>
              <w:t xml:space="preserve">Write the design procedure of </w:t>
            </w:r>
            <w:proofErr w:type="spellStart"/>
            <w:r>
              <w:t>venturymeter</w:t>
            </w:r>
            <w:proofErr w:type="spellEnd"/>
            <w:r>
              <w:t xml:space="preserve"> with neat sketch</w:t>
            </w:r>
          </w:p>
        </w:tc>
        <w:tc>
          <w:tcPr>
            <w:tcW w:w="1067" w:type="dxa"/>
            <w:shd w:val="clear" w:color="auto" w:fill="auto"/>
          </w:tcPr>
          <w:p w:rsidR="005D0F4A" w:rsidRPr="00875196" w:rsidRDefault="00AC2EC0" w:rsidP="00875196">
            <w:pPr>
              <w:jc w:val="center"/>
              <w:rPr>
                <w:sz w:val="22"/>
                <w:szCs w:val="22"/>
              </w:rPr>
            </w:pPr>
            <w:r>
              <w:rPr>
                <w:sz w:val="22"/>
                <w:szCs w:val="22"/>
              </w:rPr>
              <w:t>CO2</w:t>
            </w:r>
          </w:p>
        </w:tc>
        <w:tc>
          <w:tcPr>
            <w:tcW w:w="711" w:type="dxa"/>
            <w:shd w:val="clear" w:color="auto" w:fill="auto"/>
          </w:tcPr>
          <w:p w:rsidR="005D0F4A" w:rsidRPr="00146687" w:rsidRDefault="00E05F4A" w:rsidP="005814FF">
            <w:pPr>
              <w:ind w:left="542" w:right="-90" w:hanging="542"/>
              <w:jc w:val="center"/>
            </w:pPr>
            <w:r w:rsidRPr="00146687">
              <w:t>10</w:t>
            </w:r>
          </w:p>
        </w:tc>
      </w:tr>
      <w:tr w:rsidR="00DE0497" w:rsidRPr="00146687" w:rsidTr="00146687">
        <w:trPr>
          <w:trHeight w:val="4"/>
        </w:trPr>
        <w:tc>
          <w:tcPr>
            <w:tcW w:w="10953" w:type="dxa"/>
            <w:gridSpan w:val="5"/>
            <w:shd w:val="clear" w:color="auto" w:fill="auto"/>
          </w:tcPr>
          <w:p w:rsidR="00DE0497" w:rsidRPr="00146687" w:rsidRDefault="00DE0497" w:rsidP="005814FF">
            <w:pPr>
              <w:ind w:left="542" w:right="-90" w:hanging="542"/>
              <w:jc w:val="center"/>
            </w:pPr>
            <w:r w:rsidRPr="00146687">
              <w:t>(OR)</w:t>
            </w:r>
          </w:p>
        </w:tc>
      </w:tr>
      <w:tr w:rsidR="005D0F4A" w:rsidRPr="00146687" w:rsidTr="00EE4503">
        <w:trPr>
          <w:trHeight w:val="4"/>
        </w:trPr>
        <w:tc>
          <w:tcPr>
            <w:tcW w:w="462" w:type="dxa"/>
            <w:shd w:val="clear" w:color="auto" w:fill="auto"/>
          </w:tcPr>
          <w:p w:rsidR="005D0F4A" w:rsidRPr="00EF5853" w:rsidRDefault="005D0F4A" w:rsidP="00875196">
            <w:pPr>
              <w:jc w:val="center"/>
            </w:pPr>
            <w:r w:rsidRPr="00EF5853">
              <w:t>4.</w:t>
            </w:r>
          </w:p>
        </w:tc>
        <w:tc>
          <w:tcPr>
            <w:tcW w:w="623" w:type="dxa"/>
            <w:shd w:val="clear" w:color="auto" w:fill="auto"/>
          </w:tcPr>
          <w:p w:rsidR="005D0F4A" w:rsidRPr="00EF5853" w:rsidRDefault="005D0F4A" w:rsidP="00875196">
            <w:pPr>
              <w:jc w:val="center"/>
            </w:pPr>
          </w:p>
        </w:tc>
        <w:tc>
          <w:tcPr>
            <w:tcW w:w="8090" w:type="dxa"/>
            <w:shd w:val="clear" w:color="auto" w:fill="auto"/>
          </w:tcPr>
          <w:p w:rsidR="005D0F4A" w:rsidRDefault="00AC2EC0" w:rsidP="00273389">
            <w:pPr>
              <w:jc w:val="both"/>
            </w:pPr>
            <w:r>
              <w:t xml:space="preserve">A properly designed </w:t>
            </w:r>
            <w:proofErr w:type="spellStart"/>
            <w:r>
              <w:t>venturimeter</w:t>
            </w:r>
            <w:proofErr w:type="spellEnd"/>
            <w:r>
              <w:t xml:space="preserve"> has a throat diameter of 30 cm and inlet opening,             diameter of 60 cm. If it is inserted in a pipe line of 60cm through which dry chlorine gas is </w:t>
            </w:r>
            <w:proofErr w:type="gramStart"/>
            <w:r>
              <w:t>flowing ,</w:t>
            </w:r>
            <w:proofErr w:type="gramEnd"/>
            <w:r>
              <w:t xml:space="preserve"> the  reading of the </w:t>
            </w:r>
            <w:proofErr w:type="spellStart"/>
            <w:r>
              <w:t>venturimeter</w:t>
            </w:r>
            <w:proofErr w:type="spellEnd"/>
            <w:r>
              <w:t xml:space="preserve"> connected to a U tube mercury manometer is 1.3 cm  of mmHg. Calculate the rate of flow of chlorine gas in kg/ </w:t>
            </w:r>
            <w:proofErr w:type="spellStart"/>
            <w:r>
              <w:t>hr.Assume</w:t>
            </w:r>
            <w:proofErr w:type="spellEnd"/>
            <w:r>
              <w:t xml:space="preserve"> the density of mercury to be 13.6 gm/cc and that of chlorine gas at the conditions involved as 0.009gm/cc. The </w:t>
            </w:r>
            <w:proofErr w:type="spellStart"/>
            <w:r>
              <w:t>coeeficient</w:t>
            </w:r>
            <w:proofErr w:type="spellEnd"/>
            <w:r>
              <w:t xml:space="preserve"> of discharge of </w:t>
            </w:r>
            <w:proofErr w:type="spellStart"/>
            <w:r>
              <w:t>venturimeter</w:t>
            </w:r>
            <w:proofErr w:type="spellEnd"/>
            <w:r>
              <w:t xml:space="preserve"> can be taken as 0.98. </w:t>
            </w:r>
          </w:p>
          <w:p w:rsidR="00273389" w:rsidRPr="00EF5853" w:rsidRDefault="00273389" w:rsidP="00273389">
            <w:pPr>
              <w:jc w:val="both"/>
            </w:pPr>
          </w:p>
        </w:tc>
        <w:tc>
          <w:tcPr>
            <w:tcW w:w="1067" w:type="dxa"/>
            <w:shd w:val="clear" w:color="auto" w:fill="auto"/>
          </w:tcPr>
          <w:p w:rsidR="005D0F4A" w:rsidRPr="00875196" w:rsidRDefault="00AC2EC0" w:rsidP="00875196">
            <w:pPr>
              <w:jc w:val="center"/>
              <w:rPr>
                <w:sz w:val="22"/>
                <w:szCs w:val="22"/>
              </w:rPr>
            </w:pPr>
            <w:r>
              <w:rPr>
                <w:sz w:val="22"/>
                <w:szCs w:val="22"/>
              </w:rPr>
              <w:t>CO2</w:t>
            </w:r>
          </w:p>
        </w:tc>
        <w:tc>
          <w:tcPr>
            <w:tcW w:w="711" w:type="dxa"/>
            <w:shd w:val="clear" w:color="auto" w:fill="auto"/>
          </w:tcPr>
          <w:p w:rsidR="00E05F4A" w:rsidRPr="00146687" w:rsidRDefault="00EE4503" w:rsidP="00EE4503">
            <w:pPr>
              <w:ind w:left="542" w:right="-90" w:hanging="542"/>
            </w:pPr>
            <w:r>
              <w:t xml:space="preserve">   </w:t>
            </w:r>
            <w:r w:rsidR="00E05F4A" w:rsidRPr="00146687">
              <w:t>20</w:t>
            </w:r>
          </w:p>
        </w:tc>
      </w:tr>
      <w:tr w:rsidR="005D0F4A" w:rsidRPr="00146687" w:rsidTr="00146687">
        <w:trPr>
          <w:trHeight w:val="4"/>
        </w:trPr>
        <w:tc>
          <w:tcPr>
            <w:tcW w:w="462" w:type="dxa"/>
            <w:shd w:val="clear" w:color="auto" w:fill="auto"/>
          </w:tcPr>
          <w:p w:rsidR="005D0F4A" w:rsidRPr="00EF5853" w:rsidRDefault="005D0F4A" w:rsidP="00875196">
            <w:pPr>
              <w:jc w:val="center"/>
            </w:pPr>
            <w:r w:rsidRPr="00EF5853">
              <w:t>5.</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AC2EC0" w:rsidP="00875196">
            <w:r>
              <w:t xml:space="preserve">Give the design procedure step by step about the shell and tube heat exchanger   </w:t>
            </w:r>
          </w:p>
        </w:tc>
        <w:tc>
          <w:tcPr>
            <w:tcW w:w="1067" w:type="dxa"/>
            <w:shd w:val="clear" w:color="auto" w:fill="auto"/>
          </w:tcPr>
          <w:p w:rsidR="005D0F4A" w:rsidRPr="00875196" w:rsidRDefault="00E05F4A" w:rsidP="00875196">
            <w:pPr>
              <w:jc w:val="center"/>
              <w:rPr>
                <w:sz w:val="22"/>
                <w:szCs w:val="22"/>
              </w:rPr>
            </w:pPr>
            <w:r>
              <w:rPr>
                <w:sz w:val="22"/>
                <w:szCs w:val="22"/>
              </w:rPr>
              <w:t>CO3</w:t>
            </w:r>
          </w:p>
        </w:tc>
        <w:tc>
          <w:tcPr>
            <w:tcW w:w="711" w:type="dxa"/>
            <w:shd w:val="clear" w:color="auto" w:fill="auto"/>
          </w:tcPr>
          <w:p w:rsidR="005D0F4A" w:rsidRPr="00146687" w:rsidRDefault="00E05F4A" w:rsidP="005814FF">
            <w:pPr>
              <w:ind w:left="542" w:right="-90" w:hanging="542"/>
              <w:jc w:val="center"/>
            </w:pPr>
            <w:r w:rsidRPr="00146687">
              <w:t>5</w:t>
            </w:r>
          </w:p>
        </w:tc>
      </w:tr>
      <w:tr w:rsidR="005D0F4A" w:rsidRPr="00146687" w:rsidTr="00146687">
        <w:trPr>
          <w:trHeight w:val="4"/>
        </w:trPr>
        <w:tc>
          <w:tcPr>
            <w:tcW w:w="462" w:type="dxa"/>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AC2EC0" w:rsidP="00875196">
            <w:r>
              <w:t>A single effect evaporator is fed with 10000 kg/ hr of solution containing 10% solution by weight. Feed temperature is 303K and is to be concentrated to a solution of 20% solute by weight. The evaporator is at atmospheric pressure (101.325 k pa) and area of evaporatoris138m</w:t>
            </w:r>
            <w:r>
              <w:rPr>
                <w:vertAlign w:val="superscript"/>
              </w:rPr>
              <w:t>2</w:t>
            </w:r>
            <w:r>
              <w:t xml:space="preserve">.Saturated steam is supplied at 143.3 k pa as a heating medium. Calculate steam economy and overall heat transfer coefficient. If the no of tube is </w:t>
            </w:r>
            <w:proofErr w:type="gramStart"/>
            <w:r>
              <w:t>150 ,</w:t>
            </w:r>
            <w:proofErr w:type="gramEnd"/>
            <w:r>
              <w:t xml:space="preserve"> find out the length of tubes.   Data: Enthalpy of feed at 303K = 125.79 kJ/ </w:t>
            </w:r>
            <w:proofErr w:type="spellStart"/>
            <w:r>
              <w:t>kg</w:t>
            </w:r>
            <w:proofErr w:type="gramStart"/>
            <w:r>
              <w:t>,Enthalpy</w:t>
            </w:r>
            <w:proofErr w:type="spellEnd"/>
            <w:proofErr w:type="gramEnd"/>
            <w:r>
              <w:t xml:space="preserve"> of </w:t>
            </w:r>
            <w:proofErr w:type="spellStart"/>
            <w:r>
              <w:t>vapour</w:t>
            </w:r>
            <w:proofErr w:type="spellEnd"/>
            <w:r>
              <w:t xml:space="preserve"> at 101.325 </w:t>
            </w:r>
            <w:proofErr w:type="spellStart"/>
            <w:r>
              <w:t>kpa</w:t>
            </w:r>
            <w:proofErr w:type="spellEnd"/>
            <w:r>
              <w:t xml:space="preserve">= 2676.1 kJ/ </w:t>
            </w:r>
            <w:proofErr w:type="spellStart"/>
            <w:r>
              <w:t>kg,Enthalpy</w:t>
            </w:r>
            <w:proofErr w:type="spellEnd"/>
            <w:r>
              <w:t xml:space="preserve"> of saturated steam at 143.325 </w:t>
            </w:r>
            <w:proofErr w:type="spellStart"/>
            <w:r>
              <w:t>kpa</w:t>
            </w:r>
            <w:proofErr w:type="spellEnd"/>
            <w:r>
              <w:t xml:space="preserve">= 2691.5 kJ/kg, Enthalpy of product= 419.1 kJ/kg, Enthalpy of  saturated water at383K= 461.30  kJ/kg, Saturation temperature of steam= 383K Boiling point  of solution = boiling point water= 373K     .                                         </w:t>
            </w:r>
          </w:p>
        </w:tc>
        <w:tc>
          <w:tcPr>
            <w:tcW w:w="1067" w:type="dxa"/>
            <w:shd w:val="clear" w:color="auto" w:fill="auto"/>
          </w:tcPr>
          <w:p w:rsidR="005D0F4A" w:rsidRDefault="005D0F4A" w:rsidP="00875196">
            <w:pPr>
              <w:jc w:val="center"/>
              <w:rPr>
                <w:sz w:val="22"/>
                <w:szCs w:val="22"/>
              </w:rPr>
            </w:pPr>
          </w:p>
          <w:p w:rsidR="00E05F4A" w:rsidRDefault="00E05F4A" w:rsidP="00875196">
            <w:pPr>
              <w:jc w:val="center"/>
              <w:rPr>
                <w:sz w:val="22"/>
                <w:szCs w:val="22"/>
              </w:rPr>
            </w:pPr>
          </w:p>
          <w:p w:rsidR="00E05F4A" w:rsidRPr="00875196" w:rsidRDefault="00E05F4A" w:rsidP="00875196">
            <w:pPr>
              <w:jc w:val="center"/>
              <w:rPr>
                <w:sz w:val="22"/>
                <w:szCs w:val="22"/>
              </w:rPr>
            </w:pPr>
            <w:r>
              <w:rPr>
                <w:sz w:val="22"/>
                <w:szCs w:val="22"/>
              </w:rPr>
              <w:t>CO3</w:t>
            </w:r>
          </w:p>
        </w:tc>
        <w:tc>
          <w:tcPr>
            <w:tcW w:w="711" w:type="dxa"/>
            <w:shd w:val="clear" w:color="auto" w:fill="auto"/>
          </w:tcPr>
          <w:p w:rsidR="005D0F4A" w:rsidRPr="00146687" w:rsidRDefault="005D0F4A" w:rsidP="005814FF">
            <w:pPr>
              <w:ind w:left="542" w:right="-90" w:hanging="542"/>
              <w:jc w:val="center"/>
            </w:pPr>
          </w:p>
          <w:p w:rsidR="00E05F4A" w:rsidRPr="00146687" w:rsidRDefault="00E05F4A" w:rsidP="005814FF">
            <w:pPr>
              <w:ind w:left="542" w:right="-90" w:hanging="542"/>
              <w:jc w:val="center"/>
            </w:pPr>
          </w:p>
          <w:p w:rsidR="00E05F4A" w:rsidRPr="00146687" w:rsidRDefault="00E05F4A" w:rsidP="005814FF">
            <w:pPr>
              <w:ind w:left="542" w:right="-90" w:hanging="542"/>
              <w:jc w:val="center"/>
            </w:pPr>
            <w:r w:rsidRPr="00146687">
              <w:t>15</w:t>
            </w:r>
          </w:p>
        </w:tc>
      </w:tr>
      <w:tr w:rsidR="00DE0497" w:rsidRPr="00146687" w:rsidTr="00146687">
        <w:trPr>
          <w:trHeight w:val="4"/>
        </w:trPr>
        <w:tc>
          <w:tcPr>
            <w:tcW w:w="10953" w:type="dxa"/>
            <w:gridSpan w:val="5"/>
            <w:shd w:val="clear" w:color="auto" w:fill="auto"/>
          </w:tcPr>
          <w:p w:rsidR="00DE0497" w:rsidRPr="00146687" w:rsidRDefault="00DE0497" w:rsidP="005814FF">
            <w:pPr>
              <w:ind w:left="542" w:right="-90" w:hanging="542"/>
              <w:jc w:val="center"/>
            </w:pPr>
            <w:r w:rsidRPr="00146687">
              <w:t>(OR)</w:t>
            </w:r>
          </w:p>
        </w:tc>
      </w:tr>
      <w:tr w:rsidR="005D0F4A" w:rsidRPr="00146687" w:rsidTr="00146687">
        <w:trPr>
          <w:trHeight w:val="4"/>
        </w:trPr>
        <w:tc>
          <w:tcPr>
            <w:tcW w:w="462" w:type="dxa"/>
            <w:shd w:val="clear" w:color="auto" w:fill="auto"/>
          </w:tcPr>
          <w:p w:rsidR="005D0F4A" w:rsidRPr="00EF5853" w:rsidRDefault="005D0F4A" w:rsidP="00875196">
            <w:pPr>
              <w:jc w:val="center"/>
            </w:pPr>
            <w:r w:rsidRPr="00EF5853">
              <w:t>6.</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AC2EC0" w:rsidRPr="006F6289" w:rsidRDefault="00AC2EC0" w:rsidP="00AC2EC0">
            <w:pPr>
              <w:ind w:left="-14" w:firstLine="14"/>
              <w:jc w:val="both"/>
            </w:pPr>
            <w:r>
              <w:t xml:space="preserve">Crude oil flows at the rate of 1000kg/hr through the inside pipe of a double pipe heat exchanger and is heated from       30 ºC to 90 ºC. The heat is supplied by kerosene initially at 200 ºC flow through the annular space. If the temperature of approach (minimum temperature difference) is 10 ºC, Determine the heat transfer area for co current flow and kerosene flow rate. </w:t>
            </w:r>
            <w:proofErr w:type="gramStart"/>
            <w:r>
              <w:t>Data :</w:t>
            </w:r>
            <w:proofErr w:type="gramEnd"/>
            <w:r>
              <w:t xml:space="preserve"> Specific heat of crude oil= 0.5 kcal/ kg ºC,   Cp of kerosene is 0.6 kcal/ kg ºC and  </w:t>
            </w:r>
            <w:proofErr w:type="spellStart"/>
            <w:r w:rsidRPr="006F6289">
              <w:t>Uo</w:t>
            </w:r>
            <w:proofErr w:type="spellEnd"/>
            <w:r>
              <w:t>= 400 kcal/ hr m</w:t>
            </w:r>
            <w:r>
              <w:rPr>
                <w:vertAlign w:val="superscript"/>
              </w:rPr>
              <w:t>2</w:t>
            </w:r>
            <w:r>
              <w:t xml:space="preserve"> ºC.</w:t>
            </w:r>
          </w:p>
          <w:p w:rsidR="005D0F4A" w:rsidRPr="00EF5853" w:rsidRDefault="005D0F4A" w:rsidP="00875196"/>
        </w:tc>
        <w:tc>
          <w:tcPr>
            <w:tcW w:w="1067" w:type="dxa"/>
            <w:shd w:val="clear" w:color="auto" w:fill="auto"/>
          </w:tcPr>
          <w:p w:rsidR="005D0F4A" w:rsidRDefault="005D0F4A" w:rsidP="00875196">
            <w:pPr>
              <w:jc w:val="center"/>
              <w:rPr>
                <w:sz w:val="22"/>
                <w:szCs w:val="22"/>
              </w:rPr>
            </w:pPr>
          </w:p>
          <w:p w:rsidR="00E05F4A" w:rsidRPr="00875196" w:rsidRDefault="00E05F4A" w:rsidP="00875196">
            <w:pPr>
              <w:jc w:val="center"/>
              <w:rPr>
                <w:sz w:val="22"/>
                <w:szCs w:val="22"/>
              </w:rPr>
            </w:pPr>
            <w:r>
              <w:rPr>
                <w:sz w:val="22"/>
                <w:szCs w:val="22"/>
              </w:rPr>
              <w:t>CO3</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4"/>
        </w:trPr>
        <w:tc>
          <w:tcPr>
            <w:tcW w:w="462" w:type="dxa"/>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AC2EC0" w:rsidP="00875196">
            <w:r>
              <w:t>Derive and express the design of single effect evaporator with neat schematic diagram.</w:t>
            </w:r>
          </w:p>
        </w:tc>
        <w:tc>
          <w:tcPr>
            <w:tcW w:w="1067" w:type="dxa"/>
            <w:shd w:val="clear" w:color="auto" w:fill="auto"/>
          </w:tcPr>
          <w:p w:rsidR="005D0F4A" w:rsidRPr="00875196" w:rsidRDefault="00E05F4A" w:rsidP="00875196">
            <w:pPr>
              <w:jc w:val="center"/>
              <w:rPr>
                <w:sz w:val="22"/>
                <w:szCs w:val="22"/>
              </w:rPr>
            </w:pPr>
            <w:r>
              <w:rPr>
                <w:sz w:val="22"/>
                <w:szCs w:val="22"/>
              </w:rPr>
              <w:t>CO3</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4"/>
        </w:trPr>
        <w:tc>
          <w:tcPr>
            <w:tcW w:w="462" w:type="dxa"/>
            <w:shd w:val="clear" w:color="auto" w:fill="auto"/>
          </w:tcPr>
          <w:p w:rsidR="005D0F4A" w:rsidRPr="00EF5853" w:rsidRDefault="005D0F4A" w:rsidP="00875196">
            <w:pPr>
              <w:jc w:val="center"/>
            </w:pPr>
            <w:r w:rsidRPr="00EF5853">
              <w:lastRenderedPageBreak/>
              <w:t>7.</w:t>
            </w:r>
          </w:p>
        </w:tc>
        <w:tc>
          <w:tcPr>
            <w:tcW w:w="623" w:type="dxa"/>
            <w:shd w:val="clear" w:color="auto" w:fill="auto"/>
          </w:tcPr>
          <w:p w:rsidR="005D0F4A" w:rsidRPr="00EF5853" w:rsidRDefault="005D0F4A" w:rsidP="00875196">
            <w:pPr>
              <w:jc w:val="center"/>
            </w:pPr>
          </w:p>
        </w:tc>
        <w:tc>
          <w:tcPr>
            <w:tcW w:w="8090" w:type="dxa"/>
            <w:shd w:val="clear" w:color="auto" w:fill="auto"/>
          </w:tcPr>
          <w:p w:rsidR="00AC2EC0" w:rsidRDefault="00AC2EC0" w:rsidP="00AC2EC0">
            <w:pPr>
              <w:jc w:val="both"/>
            </w:pPr>
            <w:r w:rsidRPr="007B1701">
              <w:t xml:space="preserve">It is desired to fractionate a feed mixture of ethanol and </w:t>
            </w:r>
            <w:proofErr w:type="spellStart"/>
            <w:r w:rsidRPr="007B1701">
              <w:t>propanol</w:t>
            </w:r>
            <w:proofErr w:type="spellEnd"/>
            <w:r w:rsidRPr="007B1701">
              <w:t xml:space="preserve"> containing 65mol%ethanol</w:t>
            </w:r>
            <w:r>
              <w:t>.</w:t>
            </w:r>
            <w:r w:rsidRPr="007B1701">
              <w:t>To a distillate containing 92mole% ethanol and a residue containing 93mole%propanol.The</w:t>
            </w:r>
            <w:r>
              <w:t xml:space="preserve"> </w:t>
            </w:r>
            <w:r w:rsidRPr="007B1701">
              <w:t xml:space="preserve">feed enters as a saturated </w:t>
            </w:r>
            <w:proofErr w:type="spellStart"/>
            <w:r w:rsidRPr="007B1701">
              <w:t>vapour</w:t>
            </w:r>
            <w:proofErr w:type="spellEnd"/>
            <w:r w:rsidRPr="007B1701">
              <w:t xml:space="preserve">. </w:t>
            </w:r>
            <w:proofErr w:type="spellStart"/>
            <w:r w:rsidRPr="007B1701">
              <w:t>i</w:t>
            </w:r>
            <w:proofErr w:type="spellEnd"/>
            <w:r w:rsidRPr="007B1701">
              <w:t>) determine the minimum reflux ratio ii)</w:t>
            </w:r>
            <w:r>
              <w:t xml:space="preserve"> </w:t>
            </w:r>
            <w:r w:rsidRPr="007B1701">
              <w:t xml:space="preserve">for a reflux ratio of 4, determine the theoretical number of plates needed and </w:t>
            </w:r>
            <w:r>
              <w:t xml:space="preserve">      </w:t>
            </w:r>
            <w:r w:rsidRPr="007B1701">
              <w:t>i</w:t>
            </w:r>
            <w:r>
              <w:t>ii</w:t>
            </w:r>
            <w:proofErr w:type="gramStart"/>
            <w:r>
              <w:t>)locate</w:t>
            </w:r>
            <w:proofErr w:type="gramEnd"/>
            <w:r>
              <w:t xml:space="preserve"> the feed plate point at its boiling point.</w:t>
            </w:r>
          </w:p>
          <w:tbl>
            <w:tblPr>
              <w:tblStyle w:val="TableGrid"/>
              <w:tblW w:w="14770" w:type="dxa"/>
              <w:tblLayout w:type="fixed"/>
              <w:tblLook w:val="04A0"/>
            </w:tblPr>
            <w:tblGrid>
              <w:gridCol w:w="777"/>
              <w:gridCol w:w="777"/>
              <w:gridCol w:w="777"/>
              <w:gridCol w:w="777"/>
              <w:gridCol w:w="777"/>
              <w:gridCol w:w="777"/>
              <w:gridCol w:w="777"/>
              <w:gridCol w:w="777"/>
              <w:gridCol w:w="777"/>
              <w:gridCol w:w="777"/>
              <w:gridCol w:w="777"/>
              <w:gridCol w:w="777"/>
              <w:gridCol w:w="778"/>
              <w:gridCol w:w="778"/>
              <w:gridCol w:w="778"/>
              <w:gridCol w:w="778"/>
              <w:gridCol w:w="778"/>
              <w:gridCol w:w="778"/>
              <w:gridCol w:w="778"/>
            </w:tblGrid>
            <w:tr w:rsidR="004873FE" w:rsidTr="00146687">
              <w:trPr>
                <w:trHeight w:val="268"/>
              </w:trPr>
              <w:tc>
                <w:tcPr>
                  <w:tcW w:w="777" w:type="dxa"/>
                </w:tcPr>
                <w:p w:rsidR="004873FE" w:rsidRDefault="004873FE" w:rsidP="00AC2EC0">
                  <w:pPr>
                    <w:jc w:val="both"/>
                  </w:pPr>
                  <w:r>
                    <w:t>x</w:t>
                  </w:r>
                </w:p>
              </w:tc>
              <w:tc>
                <w:tcPr>
                  <w:tcW w:w="777" w:type="dxa"/>
                </w:tcPr>
                <w:p w:rsidR="004873FE" w:rsidRPr="007B1701" w:rsidRDefault="004873FE" w:rsidP="00D57ACC">
                  <w:pPr>
                    <w:jc w:val="both"/>
                  </w:pPr>
                  <w:r w:rsidRPr="007B1701">
                    <w:t>0</w:t>
                  </w:r>
                </w:p>
              </w:tc>
              <w:tc>
                <w:tcPr>
                  <w:tcW w:w="777" w:type="dxa"/>
                </w:tcPr>
                <w:p w:rsidR="004873FE" w:rsidRPr="007B1701" w:rsidRDefault="004873FE" w:rsidP="00D57ACC">
                  <w:pPr>
                    <w:jc w:val="both"/>
                  </w:pPr>
                  <w:r w:rsidRPr="007B1701">
                    <w:t>0.1</w:t>
                  </w:r>
                </w:p>
              </w:tc>
              <w:tc>
                <w:tcPr>
                  <w:tcW w:w="777" w:type="dxa"/>
                </w:tcPr>
                <w:p w:rsidR="004873FE" w:rsidRPr="007B1701" w:rsidRDefault="004873FE" w:rsidP="00D57ACC">
                  <w:pPr>
                    <w:jc w:val="both"/>
                  </w:pPr>
                  <w:r w:rsidRPr="007B1701">
                    <w:t>0.2</w:t>
                  </w:r>
                </w:p>
              </w:tc>
              <w:tc>
                <w:tcPr>
                  <w:tcW w:w="777" w:type="dxa"/>
                </w:tcPr>
                <w:p w:rsidR="004873FE" w:rsidRPr="007B1701" w:rsidRDefault="004873FE" w:rsidP="00D57ACC">
                  <w:pPr>
                    <w:jc w:val="both"/>
                  </w:pPr>
                  <w:r w:rsidRPr="007B1701">
                    <w:t>0.3</w:t>
                  </w:r>
                  <w:r>
                    <w:t xml:space="preserve"> </w:t>
                  </w:r>
                </w:p>
              </w:tc>
              <w:tc>
                <w:tcPr>
                  <w:tcW w:w="777" w:type="dxa"/>
                </w:tcPr>
                <w:p w:rsidR="004873FE" w:rsidRPr="007B1701" w:rsidRDefault="004873FE" w:rsidP="00D57ACC">
                  <w:pPr>
                    <w:jc w:val="both"/>
                  </w:pPr>
                  <w:r w:rsidRPr="007B1701">
                    <w:t>0.5</w:t>
                  </w:r>
                </w:p>
              </w:tc>
              <w:tc>
                <w:tcPr>
                  <w:tcW w:w="777" w:type="dxa"/>
                </w:tcPr>
                <w:p w:rsidR="004873FE" w:rsidRPr="007B1701" w:rsidRDefault="004873FE" w:rsidP="00D57ACC">
                  <w:pPr>
                    <w:jc w:val="both"/>
                  </w:pPr>
                  <w:r w:rsidRPr="007B1701">
                    <w:t>0.7</w:t>
                  </w:r>
                </w:p>
              </w:tc>
              <w:tc>
                <w:tcPr>
                  <w:tcW w:w="777" w:type="dxa"/>
                </w:tcPr>
                <w:p w:rsidR="004873FE" w:rsidRPr="007B1701" w:rsidRDefault="004873FE" w:rsidP="00D57ACC">
                  <w:pPr>
                    <w:jc w:val="both"/>
                  </w:pPr>
                  <w:r w:rsidRPr="007B1701">
                    <w:t>0.8</w:t>
                  </w:r>
                </w:p>
              </w:tc>
              <w:tc>
                <w:tcPr>
                  <w:tcW w:w="777" w:type="dxa"/>
                </w:tcPr>
                <w:p w:rsidR="004873FE" w:rsidRPr="007B1701" w:rsidRDefault="004873FE" w:rsidP="00D57ACC">
                  <w:pPr>
                    <w:jc w:val="both"/>
                  </w:pPr>
                  <w:r w:rsidRPr="007B1701">
                    <w:t>0.9</w:t>
                  </w:r>
                </w:p>
              </w:tc>
              <w:tc>
                <w:tcPr>
                  <w:tcW w:w="777" w:type="dxa"/>
                </w:tcPr>
                <w:p w:rsidR="004873FE" w:rsidRPr="007B1701" w:rsidRDefault="004873FE" w:rsidP="00D57ACC">
                  <w:pPr>
                    <w:jc w:val="both"/>
                  </w:pPr>
                  <w:r w:rsidRPr="007B1701">
                    <w:t>1.0</w:t>
                  </w:r>
                </w:p>
              </w:tc>
              <w:tc>
                <w:tcPr>
                  <w:tcW w:w="777" w:type="dxa"/>
                </w:tcPr>
                <w:p w:rsidR="004873FE" w:rsidRDefault="004873FE" w:rsidP="00AC2EC0">
                  <w:pPr>
                    <w:jc w:val="both"/>
                  </w:pPr>
                </w:p>
              </w:tc>
              <w:tc>
                <w:tcPr>
                  <w:tcW w:w="777"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r>
            <w:tr w:rsidR="004873FE" w:rsidTr="00146687">
              <w:trPr>
                <w:trHeight w:val="283"/>
              </w:trPr>
              <w:tc>
                <w:tcPr>
                  <w:tcW w:w="777" w:type="dxa"/>
                </w:tcPr>
                <w:p w:rsidR="004873FE" w:rsidRDefault="004873FE" w:rsidP="00AC2EC0">
                  <w:pPr>
                    <w:jc w:val="both"/>
                  </w:pPr>
                  <w:r>
                    <w:t>y</w:t>
                  </w:r>
                </w:p>
              </w:tc>
              <w:tc>
                <w:tcPr>
                  <w:tcW w:w="777" w:type="dxa"/>
                </w:tcPr>
                <w:p w:rsidR="004873FE" w:rsidRPr="007B1701" w:rsidRDefault="004873FE" w:rsidP="00D57ACC">
                  <w:pPr>
                    <w:jc w:val="both"/>
                  </w:pPr>
                  <w:r w:rsidRPr="007B1701">
                    <w:t>0</w:t>
                  </w:r>
                </w:p>
              </w:tc>
              <w:tc>
                <w:tcPr>
                  <w:tcW w:w="777" w:type="dxa"/>
                </w:tcPr>
                <w:p w:rsidR="004873FE" w:rsidRPr="007B1701" w:rsidRDefault="004873FE" w:rsidP="00D57ACC">
                  <w:pPr>
                    <w:jc w:val="both"/>
                  </w:pPr>
                  <w:r w:rsidRPr="007B1701">
                    <w:t>0.19</w:t>
                  </w:r>
                </w:p>
              </w:tc>
              <w:tc>
                <w:tcPr>
                  <w:tcW w:w="777" w:type="dxa"/>
                </w:tcPr>
                <w:p w:rsidR="004873FE" w:rsidRPr="007B1701" w:rsidRDefault="004873FE" w:rsidP="00D57ACC">
                  <w:pPr>
                    <w:jc w:val="both"/>
                  </w:pPr>
                  <w:r w:rsidRPr="007B1701">
                    <w:t>0.34</w:t>
                  </w:r>
                </w:p>
              </w:tc>
              <w:tc>
                <w:tcPr>
                  <w:tcW w:w="777" w:type="dxa"/>
                </w:tcPr>
                <w:p w:rsidR="004873FE" w:rsidRPr="007B1701" w:rsidRDefault="004873FE" w:rsidP="00D57ACC">
                  <w:pPr>
                    <w:jc w:val="both"/>
                  </w:pPr>
                  <w:r w:rsidRPr="007B1701">
                    <w:t>0.47</w:t>
                  </w:r>
                </w:p>
              </w:tc>
              <w:tc>
                <w:tcPr>
                  <w:tcW w:w="777" w:type="dxa"/>
                </w:tcPr>
                <w:p w:rsidR="004873FE" w:rsidRPr="007B1701" w:rsidRDefault="004873FE" w:rsidP="00D57ACC">
                  <w:pPr>
                    <w:jc w:val="both"/>
                  </w:pPr>
                  <w:r w:rsidRPr="007B1701">
                    <w:t>0.</w:t>
                  </w:r>
                  <w:r>
                    <w:t xml:space="preserve"> </w:t>
                  </w:r>
                  <w:r w:rsidRPr="007B1701">
                    <w:t>67</w:t>
                  </w:r>
                </w:p>
              </w:tc>
              <w:tc>
                <w:tcPr>
                  <w:tcW w:w="777" w:type="dxa"/>
                </w:tcPr>
                <w:p w:rsidR="004873FE" w:rsidRPr="007B1701" w:rsidRDefault="004873FE" w:rsidP="00D57ACC">
                  <w:pPr>
                    <w:jc w:val="both"/>
                  </w:pPr>
                  <w:r w:rsidRPr="007B1701">
                    <w:t>0.83</w:t>
                  </w:r>
                </w:p>
              </w:tc>
              <w:tc>
                <w:tcPr>
                  <w:tcW w:w="777" w:type="dxa"/>
                </w:tcPr>
                <w:p w:rsidR="004873FE" w:rsidRPr="007B1701" w:rsidRDefault="004873FE" w:rsidP="00D57ACC">
                  <w:pPr>
                    <w:jc w:val="both"/>
                  </w:pPr>
                  <w:r w:rsidRPr="007B1701">
                    <w:t>0.89</w:t>
                  </w:r>
                </w:p>
              </w:tc>
              <w:tc>
                <w:tcPr>
                  <w:tcW w:w="777" w:type="dxa"/>
                </w:tcPr>
                <w:p w:rsidR="004873FE" w:rsidRPr="007B1701" w:rsidRDefault="004873FE" w:rsidP="00D57ACC">
                  <w:pPr>
                    <w:jc w:val="both"/>
                  </w:pPr>
                  <w:r w:rsidRPr="007B1701">
                    <w:t>0.95</w:t>
                  </w:r>
                </w:p>
              </w:tc>
              <w:tc>
                <w:tcPr>
                  <w:tcW w:w="777" w:type="dxa"/>
                </w:tcPr>
                <w:p w:rsidR="004873FE" w:rsidRPr="007B1701" w:rsidRDefault="004873FE" w:rsidP="00D57ACC">
                  <w:pPr>
                    <w:jc w:val="both"/>
                  </w:pPr>
                  <w:r w:rsidRPr="007B1701">
                    <w:t>1.0</w:t>
                  </w:r>
                </w:p>
              </w:tc>
              <w:tc>
                <w:tcPr>
                  <w:tcW w:w="777" w:type="dxa"/>
                </w:tcPr>
                <w:p w:rsidR="004873FE" w:rsidRDefault="004873FE" w:rsidP="00AC2EC0">
                  <w:pPr>
                    <w:jc w:val="both"/>
                  </w:pPr>
                </w:p>
              </w:tc>
              <w:tc>
                <w:tcPr>
                  <w:tcW w:w="777"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c>
                <w:tcPr>
                  <w:tcW w:w="778" w:type="dxa"/>
                </w:tcPr>
                <w:p w:rsidR="004873FE" w:rsidRDefault="004873FE" w:rsidP="00AC2EC0">
                  <w:pPr>
                    <w:jc w:val="both"/>
                  </w:pPr>
                </w:p>
              </w:tc>
            </w:tr>
          </w:tbl>
          <w:p w:rsidR="005D0F4A" w:rsidRPr="00EF5853" w:rsidRDefault="005D0F4A" w:rsidP="00875196"/>
        </w:tc>
        <w:tc>
          <w:tcPr>
            <w:tcW w:w="1067" w:type="dxa"/>
            <w:shd w:val="clear" w:color="auto" w:fill="auto"/>
          </w:tcPr>
          <w:p w:rsidR="005D0F4A" w:rsidRDefault="005D0F4A" w:rsidP="00875196">
            <w:pPr>
              <w:jc w:val="center"/>
              <w:rPr>
                <w:sz w:val="22"/>
                <w:szCs w:val="22"/>
              </w:rPr>
            </w:pPr>
          </w:p>
          <w:p w:rsidR="00E05F4A" w:rsidRPr="00875196" w:rsidRDefault="00E05F4A" w:rsidP="00875196">
            <w:pPr>
              <w:jc w:val="center"/>
              <w:rPr>
                <w:sz w:val="22"/>
                <w:szCs w:val="22"/>
              </w:rPr>
            </w:pPr>
            <w:r>
              <w:rPr>
                <w:sz w:val="22"/>
                <w:szCs w:val="22"/>
              </w:rPr>
              <w:t>CO4</w:t>
            </w:r>
          </w:p>
        </w:tc>
        <w:tc>
          <w:tcPr>
            <w:tcW w:w="711" w:type="dxa"/>
            <w:shd w:val="clear" w:color="auto" w:fill="auto"/>
          </w:tcPr>
          <w:p w:rsidR="005D0F4A" w:rsidRPr="00146687" w:rsidRDefault="005D0F4A" w:rsidP="005814FF">
            <w:pPr>
              <w:ind w:left="542" w:right="-90" w:hanging="542"/>
              <w:jc w:val="center"/>
            </w:pPr>
          </w:p>
          <w:p w:rsidR="00E05F4A" w:rsidRPr="00146687" w:rsidRDefault="00E05F4A" w:rsidP="005814FF">
            <w:pPr>
              <w:ind w:left="542" w:right="-90" w:hanging="542"/>
              <w:jc w:val="center"/>
            </w:pPr>
            <w:r w:rsidRPr="00146687">
              <w:t>20</w:t>
            </w:r>
          </w:p>
        </w:tc>
      </w:tr>
      <w:tr w:rsidR="00B009B1" w:rsidRPr="00146687" w:rsidTr="00146687">
        <w:trPr>
          <w:trHeight w:val="2"/>
        </w:trPr>
        <w:tc>
          <w:tcPr>
            <w:tcW w:w="10953" w:type="dxa"/>
            <w:gridSpan w:val="5"/>
            <w:shd w:val="clear" w:color="auto" w:fill="auto"/>
          </w:tcPr>
          <w:p w:rsidR="00B009B1" w:rsidRPr="00146687" w:rsidRDefault="00B009B1" w:rsidP="005814FF">
            <w:pPr>
              <w:ind w:left="542" w:right="-90" w:hanging="542"/>
              <w:jc w:val="center"/>
            </w:pPr>
            <w:r w:rsidRPr="00146687">
              <w:t>(OR)</w:t>
            </w:r>
          </w:p>
        </w:tc>
      </w:tr>
      <w:tr w:rsidR="005D0F4A" w:rsidRPr="00146687" w:rsidTr="00146687">
        <w:trPr>
          <w:trHeight w:val="2"/>
        </w:trPr>
        <w:tc>
          <w:tcPr>
            <w:tcW w:w="462" w:type="dxa"/>
            <w:shd w:val="clear" w:color="auto" w:fill="auto"/>
          </w:tcPr>
          <w:p w:rsidR="005D0F4A" w:rsidRPr="00EF5853" w:rsidRDefault="005D0F4A" w:rsidP="00875196">
            <w:pPr>
              <w:jc w:val="center"/>
            </w:pPr>
            <w:r w:rsidRPr="00EF5853">
              <w:t>8.</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4873FE" w:rsidP="00273389">
            <w:r w:rsidRPr="005721D9">
              <w:t xml:space="preserve">1000 kg moles/hr of an ethanol </w:t>
            </w:r>
            <w:proofErr w:type="spellStart"/>
            <w:r w:rsidRPr="005721D9">
              <w:t>propanol</w:t>
            </w:r>
            <w:proofErr w:type="spellEnd"/>
            <w:r w:rsidRPr="005721D9">
              <w:t xml:space="preserve"> mixture containing 65moles% is to </w:t>
            </w:r>
            <w:proofErr w:type="gramStart"/>
            <w:r w:rsidRPr="005721D9">
              <w:t>separated  in</w:t>
            </w:r>
            <w:proofErr w:type="gramEnd"/>
            <w:r w:rsidRPr="005721D9">
              <w:t xml:space="preserve"> a continuous  plate column operating at 1 atmosphere total pressure. </w:t>
            </w:r>
            <w:proofErr w:type="gramStart"/>
            <w:r w:rsidRPr="005721D9">
              <w:t>The  desired</w:t>
            </w:r>
            <w:proofErr w:type="gramEnd"/>
            <w:r w:rsidRPr="005721D9">
              <w:t xml:space="preserve"> terminal composition in units of mole fraction of ethanol are XD=0.92, </w:t>
            </w:r>
            <w:proofErr w:type="spellStart"/>
            <w:r w:rsidRPr="005721D9">
              <w:t>Xw</w:t>
            </w:r>
            <w:proofErr w:type="spellEnd"/>
            <w:r w:rsidRPr="005721D9">
              <w:t xml:space="preserve">=0.07.The feed is a saturated </w:t>
            </w:r>
            <w:proofErr w:type="spellStart"/>
            <w:r w:rsidRPr="005721D9">
              <w:t>vapour</w:t>
            </w:r>
            <w:proofErr w:type="spellEnd"/>
            <w:r w:rsidRPr="005721D9">
              <w:t xml:space="preserve"> and total condenser is used. When the reflux flow rate is four times the amount of top product, find the number of theoretical plates required for the s</w:t>
            </w:r>
            <w:r>
              <w:t>eparation. Relative volatility=</w:t>
            </w:r>
            <w:r w:rsidRPr="005721D9">
              <w:t>2.10.</w:t>
            </w:r>
          </w:p>
        </w:tc>
        <w:tc>
          <w:tcPr>
            <w:tcW w:w="1067" w:type="dxa"/>
            <w:shd w:val="clear" w:color="auto" w:fill="auto"/>
          </w:tcPr>
          <w:p w:rsidR="005D0F4A" w:rsidRDefault="005D0F4A" w:rsidP="00875196">
            <w:pPr>
              <w:jc w:val="center"/>
              <w:rPr>
                <w:sz w:val="22"/>
                <w:szCs w:val="22"/>
              </w:rPr>
            </w:pPr>
          </w:p>
          <w:p w:rsidR="00E05F4A" w:rsidRPr="00875196" w:rsidRDefault="00E05F4A" w:rsidP="00875196">
            <w:pPr>
              <w:jc w:val="center"/>
              <w:rPr>
                <w:sz w:val="22"/>
                <w:szCs w:val="22"/>
              </w:rPr>
            </w:pPr>
            <w:r>
              <w:rPr>
                <w:sz w:val="22"/>
                <w:szCs w:val="22"/>
              </w:rPr>
              <w:t>CO4</w:t>
            </w:r>
          </w:p>
        </w:tc>
        <w:tc>
          <w:tcPr>
            <w:tcW w:w="711" w:type="dxa"/>
            <w:shd w:val="clear" w:color="auto" w:fill="auto"/>
          </w:tcPr>
          <w:p w:rsidR="005D0F4A" w:rsidRPr="00146687" w:rsidRDefault="005D0F4A" w:rsidP="005814FF">
            <w:pPr>
              <w:ind w:left="542" w:right="-90" w:hanging="542"/>
              <w:jc w:val="center"/>
            </w:pPr>
          </w:p>
          <w:p w:rsidR="00E05F4A" w:rsidRPr="00146687" w:rsidRDefault="00E05F4A" w:rsidP="005814FF">
            <w:pPr>
              <w:ind w:left="542" w:right="-90" w:hanging="542"/>
              <w:jc w:val="center"/>
            </w:pPr>
            <w:r w:rsidRPr="00146687">
              <w:t>15</w:t>
            </w:r>
          </w:p>
        </w:tc>
      </w:tr>
      <w:tr w:rsidR="00E05F4A" w:rsidRPr="00146687" w:rsidTr="00146687">
        <w:trPr>
          <w:trHeight w:val="2"/>
        </w:trPr>
        <w:tc>
          <w:tcPr>
            <w:tcW w:w="462" w:type="dxa"/>
            <w:shd w:val="clear" w:color="auto" w:fill="auto"/>
          </w:tcPr>
          <w:p w:rsidR="00E05F4A" w:rsidRPr="00EF5853" w:rsidRDefault="00E05F4A" w:rsidP="00875196">
            <w:pPr>
              <w:jc w:val="center"/>
            </w:pPr>
          </w:p>
        </w:tc>
        <w:tc>
          <w:tcPr>
            <w:tcW w:w="623" w:type="dxa"/>
            <w:shd w:val="clear" w:color="auto" w:fill="auto"/>
          </w:tcPr>
          <w:p w:rsidR="00E05F4A" w:rsidRPr="00EF5853" w:rsidRDefault="00E05F4A" w:rsidP="00875196">
            <w:pPr>
              <w:jc w:val="center"/>
            </w:pPr>
            <w:r>
              <w:t>b</w:t>
            </w:r>
          </w:p>
        </w:tc>
        <w:tc>
          <w:tcPr>
            <w:tcW w:w="8090" w:type="dxa"/>
            <w:shd w:val="clear" w:color="auto" w:fill="auto"/>
          </w:tcPr>
          <w:p w:rsidR="00E05F4A" w:rsidRPr="005721D9" w:rsidRDefault="00E05F4A" w:rsidP="004873FE">
            <w:r>
              <w:t xml:space="preserve">What is the relationship between Number of </w:t>
            </w:r>
            <w:proofErr w:type="spellStart"/>
            <w:r>
              <w:t>theroitical</w:t>
            </w:r>
            <w:proofErr w:type="spellEnd"/>
            <w:r>
              <w:t xml:space="preserve"> plates and Reflux ratio</w:t>
            </w:r>
          </w:p>
        </w:tc>
        <w:tc>
          <w:tcPr>
            <w:tcW w:w="1067" w:type="dxa"/>
            <w:shd w:val="clear" w:color="auto" w:fill="auto"/>
          </w:tcPr>
          <w:p w:rsidR="00E05F4A" w:rsidRDefault="00E05F4A" w:rsidP="00875196">
            <w:pPr>
              <w:jc w:val="center"/>
              <w:rPr>
                <w:sz w:val="22"/>
                <w:szCs w:val="22"/>
              </w:rPr>
            </w:pPr>
            <w:r>
              <w:rPr>
                <w:sz w:val="22"/>
                <w:szCs w:val="22"/>
              </w:rPr>
              <w:t>CO4</w:t>
            </w:r>
          </w:p>
        </w:tc>
        <w:tc>
          <w:tcPr>
            <w:tcW w:w="711" w:type="dxa"/>
            <w:shd w:val="clear" w:color="auto" w:fill="auto"/>
          </w:tcPr>
          <w:p w:rsidR="00E05F4A" w:rsidRPr="00146687" w:rsidRDefault="00E05F4A" w:rsidP="005814FF">
            <w:pPr>
              <w:ind w:left="542" w:right="-90" w:hanging="542"/>
              <w:jc w:val="center"/>
            </w:pPr>
            <w:r w:rsidRPr="00146687">
              <w:t>5</w:t>
            </w:r>
          </w:p>
        </w:tc>
      </w:tr>
      <w:tr w:rsidR="005D0F4A" w:rsidRPr="00146687" w:rsidTr="00146687">
        <w:trPr>
          <w:trHeight w:val="2"/>
        </w:trPr>
        <w:tc>
          <w:tcPr>
            <w:tcW w:w="1085" w:type="dxa"/>
            <w:gridSpan w:val="2"/>
            <w:shd w:val="clear" w:color="auto" w:fill="auto"/>
          </w:tcPr>
          <w:p w:rsidR="005D0F4A" w:rsidRPr="00EF5853" w:rsidRDefault="005D0F4A" w:rsidP="00875196">
            <w:pPr>
              <w:jc w:val="center"/>
            </w:pPr>
          </w:p>
        </w:tc>
        <w:tc>
          <w:tcPr>
            <w:tcW w:w="8090" w:type="dxa"/>
            <w:shd w:val="clear" w:color="auto" w:fill="auto"/>
          </w:tcPr>
          <w:p w:rsidR="005D0F4A" w:rsidRPr="00875196" w:rsidRDefault="005D0F4A" w:rsidP="00875196">
            <w:pPr>
              <w:rPr>
                <w:b/>
                <w:u w:val="single"/>
              </w:rPr>
            </w:pPr>
            <w:r w:rsidRPr="00875196">
              <w:rPr>
                <w:b/>
                <w:u w:val="single"/>
              </w:rPr>
              <w:t>Compulsory:</w:t>
            </w:r>
          </w:p>
        </w:tc>
        <w:tc>
          <w:tcPr>
            <w:tcW w:w="1067" w:type="dxa"/>
            <w:shd w:val="clear" w:color="auto" w:fill="auto"/>
          </w:tcPr>
          <w:p w:rsidR="005D0F4A" w:rsidRPr="00875196" w:rsidRDefault="005D0F4A" w:rsidP="00875196">
            <w:pPr>
              <w:jc w:val="center"/>
              <w:rPr>
                <w:sz w:val="22"/>
                <w:szCs w:val="22"/>
              </w:rPr>
            </w:pPr>
          </w:p>
        </w:tc>
        <w:tc>
          <w:tcPr>
            <w:tcW w:w="711" w:type="dxa"/>
            <w:shd w:val="clear" w:color="auto" w:fill="auto"/>
          </w:tcPr>
          <w:p w:rsidR="005D0F4A" w:rsidRPr="00146687" w:rsidRDefault="005D0F4A" w:rsidP="005814FF">
            <w:pPr>
              <w:ind w:left="542" w:right="-90" w:hanging="542"/>
              <w:jc w:val="center"/>
            </w:pPr>
          </w:p>
        </w:tc>
      </w:tr>
      <w:tr w:rsidR="005D0F4A" w:rsidRPr="00146687" w:rsidTr="00146687">
        <w:trPr>
          <w:trHeight w:val="2"/>
        </w:trPr>
        <w:tc>
          <w:tcPr>
            <w:tcW w:w="462" w:type="dxa"/>
            <w:shd w:val="clear" w:color="auto" w:fill="auto"/>
          </w:tcPr>
          <w:p w:rsidR="005D0F4A" w:rsidRPr="00EF5853" w:rsidRDefault="005D0F4A" w:rsidP="00875196">
            <w:pPr>
              <w:jc w:val="center"/>
            </w:pPr>
            <w:r w:rsidRPr="00EF5853">
              <w:t>9.</w:t>
            </w:r>
          </w:p>
        </w:tc>
        <w:tc>
          <w:tcPr>
            <w:tcW w:w="623" w:type="dxa"/>
            <w:shd w:val="clear" w:color="auto" w:fill="auto"/>
          </w:tcPr>
          <w:p w:rsidR="005D0F4A" w:rsidRPr="00EF5853" w:rsidRDefault="005D0F4A" w:rsidP="00875196">
            <w:pPr>
              <w:jc w:val="center"/>
            </w:pPr>
            <w:r w:rsidRPr="00EF5853">
              <w:t>a.</w:t>
            </w:r>
          </w:p>
        </w:tc>
        <w:tc>
          <w:tcPr>
            <w:tcW w:w="8090" w:type="dxa"/>
            <w:shd w:val="clear" w:color="auto" w:fill="auto"/>
          </w:tcPr>
          <w:p w:rsidR="005D0F4A" w:rsidRPr="00EF5853" w:rsidRDefault="004873FE" w:rsidP="00875196">
            <w:r>
              <w:t xml:space="preserve">Write </w:t>
            </w:r>
            <w:proofErr w:type="gramStart"/>
            <w:r>
              <w:t>down  the</w:t>
            </w:r>
            <w:proofErr w:type="gramEnd"/>
            <w:r>
              <w:t xml:space="preserve"> designing procedure step by step  of an  ideal batch reactor?</w:t>
            </w:r>
          </w:p>
        </w:tc>
        <w:tc>
          <w:tcPr>
            <w:tcW w:w="1067" w:type="dxa"/>
            <w:shd w:val="clear" w:color="auto" w:fill="auto"/>
          </w:tcPr>
          <w:p w:rsidR="005D0F4A" w:rsidRPr="00875196" w:rsidRDefault="00E05F4A" w:rsidP="00875196">
            <w:pPr>
              <w:jc w:val="center"/>
              <w:rPr>
                <w:sz w:val="22"/>
                <w:szCs w:val="22"/>
              </w:rPr>
            </w:pPr>
            <w:r>
              <w:rPr>
                <w:sz w:val="22"/>
                <w:szCs w:val="22"/>
              </w:rPr>
              <w:t>CO5</w:t>
            </w:r>
          </w:p>
        </w:tc>
        <w:tc>
          <w:tcPr>
            <w:tcW w:w="711" w:type="dxa"/>
            <w:shd w:val="clear" w:color="auto" w:fill="auto"/>
          </w:tcPr>
          <w:p w:rsidR="005D0F4A" w:rsidRPr="00146687" w:rsidRDefault="00E05F4A" w:rsidP="005814FF">
            <w:pPr>
              <w:ind w:left="542" w:right="-90" w:hanging="542"/>
              <w:jc w:val="center"/>
            </w:pPr>
            <w:r w:rsidRPr="00146687">
              <w:t>10</w:t>
            </w:r>
          </w:p>
        </w:tc>
      </w:tr>
      <w:tr w:rsidR="005D0F4A" w:rsidRPr="00146687" w:rsidTr="00146687">
        <w:trPr>
          <w:trHeight w:val="2"/>
        </w:trPr>
        <w:tc>
          <w:tcPr>
            <w:tcW w:w="462" w:type="dxa"/>
            <w:shd w:val="clear" w:color="auto" w:fill="auto"/>
          </w:tcPr>
          <w:p w:rsidR="005D0F4A" w:rsidRPr="00EF5853" w:rsidRDefault="005D0F4A" w:rsidP="00875196">
            <w:pPr>
              <w:jc w:val="center"/>
            </w:pPr>
          </w:p>
        </w:tc>
        <w:tc>
          <w:tcPr>
            <w:tcW w:w="623" w:type="dxa"/>
            <w:shd w:val="clear" w:color="auto" w:fill="auto"/>
          </w:tcPr>
          <w:p w:rsidR="005D0F4A" w:rsidRPr="00EF5853" w:rsidRDefault="005D0F4A" w:rsidP="00875196">
            <w:pPr>
              <w:jc w:val="center"/>
            </w:pPr>
            <w:r w:rsidRPr="00EF5853">
              <w:t>b.</w:t>
            </w:r>
          </w:p>
        </w:tc>
        <w:tc>
          <w:tcPr>
            <w:tcW w:w="8090" w:type="dxa"/>
            <w:shd w:val="clear" w:color="auto" w:fill="auto"/>
          </w:tcPr>
          <w:p w:rsidR="005D0F4A" w:rsidRPr="00EF5853" w:rsidRDefault="004873FE" w:rsidP="00875196">
            <w:r>
              <w:t>Discuss about batch reactor and continuous reactor.</w:t>
            </w:r>
          </w:p>
        </w:tc>
        <w:tc>
          <w:tcPr>
            <w:tcW w:w="1067" w:type="dxa"/>
            <w:shd w:val="clear" w:color="auto" w:fill="auto"/>
          </w:tcPr>
          <w:p w:rsidR="005D0F4A" w:rsidRPr="00875196" w:rsidRDefault="00E05F4A" w:rsidP="00875196">
            <w:pPr>
              <w:jc w:val="center"/>
              <w:rPr>
                <w:sz w:val="22"/>
                <w:szCs w:val="22"/>
              </w:rPr>
            </w:pPr>
            <w:r>
              <w:rPr>
                <w:sz w:val="22"/>
                <w:szCs w:val="22"/>
              </w:rPr>
              <w:t>CO5</w:t>
            </w:r>
          </w:p>
        </w:tc>
        <w:tc>
          <w:tcPr>
            <w:tcW w:w="711" w:type="dxa"/>
            <w:shd w:val="clear" w:color="auto" w:fill="auto"/>
          </w:tcPr>
          <w:p w:rsidR="005D0F4A" w:rsidRPr="00146687" w:rsidRDefault="00E05F4A" w:rsidP="005814FF">
            <w:pPr>
              <w:ind w:left="542" w:right="-90" w:hanging="542"/>
              <w:jc w:val="center"/>
            </w:pPr>
            <w:r w:rsidRPr="00146687">
              <w:t>10</w:t>
            </w:r>
          </w:p>
        </w:tc>
      </w:tr>
    </w:tbl>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41BD2"/>
    <w:multiLevelType w:val="hybridMultilevel"/>
    <w:tmpl w:val="67E098FE"/>
    <w:lvl w:ilvl="0" w:tplc="FC6E95CE">
      <w:start w:val="1"/>
      <w:numFmt w:val="decimal"/>
      <w:lvlText w:val="%1."/>
      <w:lvlJc w:val="left"/>
      <w:pPr>
        <w:ind w:left="465" w:hanging="360"/>
      </w:pPr>
      <w:rPr>
        <w:rFonts w:hint="default"/>
      </w:rPr>
    </w:lvl>
    <w:lvl w:ilvl="1" w:tplc="40090019" w:tentative="1">
      <w:start w:val="1"/>
      <w:numFmt w:val="lowerLetter"/>
      <w:lvlText w:val="%2."/>
      <w:lvlJc w:val="left"/>
      <w:pPr>
        <w:ind w:left="1185" w:hanging="360"/>
      </w:pPr>
    </w:lvl>
    <w:lvl w:ilvl="2" w:tplc="4009001B" w:tentative="1">
      <w:start w:val="1"/>
      <w:numFmt w:val="lowerRoman"/>
      <w:lvlText w:val="%3."/>
      <w:lvlJc w:val="right"/>
      <w:pPr>
        <w:ind w:left="1905" w:hanging="180"/>
      </w:pPr>
    </w:lvl>
    <w:lvl w:ilvl="3" w:tplc="4009000F" w:tentative="1">
      <w:start w:val="1"/>
      <w:numFmt w:val="decimal"/>
      <w:lvlText w:val="%4."/>
      <w:lvlJc w:val="left"/>
      <w:pPr>
        <w:ind w:left="2625" w:hanging="360"/>
      </w:pPr>
    </w:lvl>
    <w:lvl w:ilvl="4" w:tplc="40090019" w:tentative="1">
      <w:start w:val="1"/>
      <w:numFmt w:val="lowerLetter"/>
      <w:lvlText w:val="%5."/>
      <w:lvlJc w:val="left"/>
      <w:pPr>
        <w:ind w:left="3345" w:hanging="360"/>
      </w:pPr>
    </w:lvl>
    <w:lvl w:ilvl="5" w:tplc="4009001B" w:tentative="1">
      <w:start w:val="1"/>
      <w:numFmt w:val="lowerRoman"/>
      <w:lvlText w:val="%6."/>
      <w:lvlJc w:val="right"/>
      <w:pPr>
        <w:ind w:left="4065" w:hanging="180"/>
      </w:pPr>
    </w:lvl>
    <w:lvl w:ilvl="6" w:tplc="4009000F" w:tentative="1">
      <w:start w:val="1"/>
      <w:numFmt w:val="decimal"/>
      <w:lvlText w:val="%7."/>
      <w:lvlJc w:val="left"/>
      <w:pPr>
        <w:ind w:left="4785" w:hanging="360"/>
      </w:pPr>
    </w:lvl>
    <w:lvl w:ilvl="7" w:tplc="40090019" w:tentative="1">
      <w:start w:val="1"/>
      <w:numFmt w:val="lowerLetter"/>
      <w:lvlText w:val="%8."/>
      <w:lvlJc w:val="left"/>
      <w:pPr>
        <w:ind w:left="5505" w:hanging="360"/>
      </w:pPr>
    </w:lvl>
    <w:lvl w:ilvl="8" w:tplc="4009001B" w:tentative="1">
      <w:start w:val="1"/>
      <w:numFmt w:val="lowerRoman"/>
      <w:lvlText w:val="%9."/>
      <w:lvlJc w:val="right"/>
      <w:pPr>
        <w:ind w:left="6225"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22105"/>
    <w:rsid w:val="001366AF"/>
    <w:rsid w:val="0013719E"/>
    <w:rsid w:val="00146687"/>
    <w:rsid w:val="001D41FE"/>
    <w:rsid w:val="001D670F"/>
    <w:rsid w:val="001E2222"/>
    <w:rsid w:val="001F54D1"/>
    <w:rsid w:val="001F7E9B"/>
    <w:rsid w:val="00273389"/>
    <w:rsid w:val="002D09FF"/>
    <w:rsid w:val="002D7611"/>
    <w:rsid w:val="002D76BB"/>
    <w:rsid w:val="002E336A"/>
    <w:rsid w:val="002E552A"/>
    <w:rsid w:val="002F5183"/>
    <w:rsid w:val="00304757"/>
    <w:rsid w:val="00324247"/>
    <w:rsid w:val="003855F1"/>
    <w:rsid w:val="003B14BC"/>
    <w:rsid w:val="003B1F06"/>
    <w:rsid w:val="003C6BB4"/>
    <w:rsid w:val="0046314C"/>
    <w:rsid w:val="0046787F"/>
    <w:rsid w:val="004873FE"/>
    <w:rsid w:val="004F787A"/>
    <w:rsid w:val="00501F18"/>
    <w:rsid w:val="0050571C"/>
    <w:rsid w:val="005133D7"/>
    <w:rsid w:val="005527A4"/>
    <w:rsid w:val="005814FF"/>
    <w:rsid w:val="005D0F4A"/>
    <w:rsid w:val="005F011C"/>
    <w:rsid w:val="0062605C"/>
    <w:rsid w:val="00681B25"/>
    <w:rsid w:val="00682673"/>
    <w:rsid w:val="006C7354"/>
    <w:rsid w:val="00725A0A"/>
    <w:rsid w:val="007326F6"/>
    <w:rsid w:val="00802202"/>
    <w:rsid w:val="00875196"/>
    <w:rsid w:val="008A56BE"/>
    <w:rsid w:val="008B0703"/>
    <w:rsid w:val="00902A09"/>
    <w:rsid w:val="00904D12"/>
    <w:rsid w:val="0095679B"/>
    <w:rsid w:val="009B2D04"/>
    <w:rsid w:val="009B53DD"/>
    <w:rsid w:val="009C5A1D"/>
    <w:rsid w:val="00AA5E39"/>
    <w:rsid w:val="00AA6B40"/>
    <w:rsid w:val="00AC2EC0"/>
    <w:rsid w:val="00AC6D24"/>
    <w:rsid w:val="00AE264C"/>
    <w:rsid w:val="00B009B1"/>
    <w:rsid w:val="00B60E7E"/>
    <w:rsid w:val="00B94044"/>
    <w:rsid w:val="00BA539E"/>
    <w:rsid w:val="00BB5C6B"/>
    <w:rsid w:val="00C3743D"/>
    <w:rsid w:val="00C60C6A"/>
    <w:rsid w:val="00C95F18"/>
    <w:rsid w:val="00CB7A50"/>
    <w:rsid w:val="00CE1825"/>
    <w:rsid w:val="00CE5503"/>
    <w:rsid w:val="00D3371F"/>
    <w:rsid w:val="00D3698C"/>
    <w:rsid w:val="00D62341"/>
    <w:rsid w:val="00D64FF9"/>
    <w:rsid w:val="00D94D54"/>
    <w:rsid w:val="00DE0497"/>
    <w:rsid w:val="00E05F4A"/>
    <w:rsid w:val="00E37FA7"/>
    <w:rsid w:val="00E70A47"/>
    <w:rsid w:val="00E7132C"/>
    <w:rsid w:val="00E824B7"/>
    <w:rsid w:val="00EC6461"/>
    <w:rsid w:val="00EE4503"/>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FAF1-59EB-435C-907D-6EB6164E04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627</Words>
  <Characters>3578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5</cp:revision>
  <cp:lastPrinted>2016-09-21T16:48:00Z</cp:lastPrinted>
  <dcterms:created xsi:type="dcterms:W3CDTF">2016-11-10T10:46:00Z</dcterms:created>
  <dcterms:modified xsi:type="dcterms:W3CDTF">2016-11-24T09:45:00Z</dcterms:modified>
</cp:coreProperties>
</file>